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F70" w:rsidRPr="00E42F1F" w:rsidRDefault="003C1F70" w:rsidP="003C1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РАБОЧЕЙ ПРОГРАММЕ</w:t>
      </w:r>
    </w:p>
    <w:p w:rsidR="003C1F70" w:rsidRPr="00E42F1F" w:rsidRDefault="003C1F70" w:rsidP="003C1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ПЕДАГОГА-ПСИХОЛОГА </w:t>
      </w:r>
    </w:p>
    <w:p w:rsidR="003C1F70" w:rsidRPr="00E42F1F" w:rsidRDefault="003C1F70" w:rsidP="003C1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F70" w:rsidRPr="00E42F1F" w:rsidRDefault="003C1F70" w:rsidP="003C1F70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Педагог-психолог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Миронова Л.К.</w:t>
      </w:r>
    </w:p>
    <w:p w:rsidR="003C1F70" w:rsidRPr="00E42F1F" w:rsidRDefault="003C1F70" w:rsidP="003C1F70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1F70" w:rsidRPr="00E42F1F" w:rsidRDefault="003C1F70" w:rsidP="003C1F7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E4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разработана на основе 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>Основной образовательной программы дошкольного образования МАДОУ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«Детский сад №75 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>комбинированного вида» Кировского района города Казани.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психодиагностика, </w:t>
      </w:r>
      <w:proofErr w:type="spellStart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психокоррекция</w:t>
      </w:r>
      <w:proofErr w:type="spellEnd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психологическое консультирование и поддержка деятельности ДОУ в работе с детьми от 2 до 7 лет, родителями воспитанников и педагогами ДОУ.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 индивидуальная и групповая.</w:t>
      </w:r>
    </w:p>
    <w:p w:rsidR="003C1F70" w:rsidRPr="00E42F1F" w:rsidRDefault="003C1F70" w:rsidP="003C1F70">
      <w:pPr>
        <w:keepNext/>
        <w:keepLines/>
        <w:suppressLineNumbers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включает в себя организацию психологического сопровождения деятельности ДОУ по  основным  направлениям – физическому, социально-личностному, познавательно-речевому и художественно-эстетическому, обеспечивает единство воспитательных, развивающих и обучающих целей и задач процесса  образования. </w:t>
      </w:r>
    </w:p>
    <w:p w:rsidR="003C1F70" w:rsidRPr="00E42F1F" w:rsidRDefault="003C1F70" w:rsidP="003C1F70">
      <w:pPr>
        <w:keepNext/>
        <w:keepLines/>
        <w:suppressLineNumbers/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рабочей программы реализуется с учетом возрастных особенностей дошкольников и специф</w:t>
      </w:r>
      <w:bookmarkStart w:id="0" w:name="_GoBack"/>
      <w:bookmarkEnd w:id="0"/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икой ДОУ.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Данная цель конкретизируется в следующих </w:t>
      </w:r>
      <w:r w:rsidRPr="00E4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задачах</w:t>
      </w: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предупреждать возникновение проблем развития ребенка; 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оказать помощь (содействие) ребенку в решении актуальных задач развития.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3C1F70" w:rsidRPr="00E42F1F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C1F70" w:rsidRDefault="003C1F70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0C419E" w:rsidRPr="00E42F1F" w:rsidRDefault="000C419E" w:rsidP="003C1F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регулируется нормативно-правовыми документами:</w:t>
      </w:r>
    </w:p>
    <w:p w:rsidR="000C419E" w:rsidRDefault="003C1F70" w:rsidP="000C419E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РФ от 29.12.2012 N 273-</w:t>
      </w:r>
      <w:proofErr w:type="gramStart"/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ФЗ  «</w:t>
      </w:r>
      <w:proofErr w:type="gramEnd"/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образовании в Российской Федерации»;</w:t>
      </w:r>
      <w:r w:rsidR="000C419E" w:rsidRPr="000C419E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</w:p>
    <w:p w:rsidR="000C419E" w:rsidRPr="00E42F1F" w:rsidRDefault="000C419E" w:rsidP="000C419E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  <w:r w:rsidRPr="00E42F1F">
        <w:rPr>
          <w:rFonts w:ascii="Times New Roman" w:eastAsiaTheme="minorEastAsia" w:hAnsi="Times New Roman" w:cs="Times New Roman"/>
          <w:sz w:val="28"/>
          <w:lang w:eastAsia="ru-RU"/>
        </w:rPr>
        <w:t xml:space="preserve">Уставом и </w:t>
      </w:r>
      <w:proofErr w:type="gramStart"/>
      <w:r w:rsidRPr="00E42F1F">
        <w:rPr>
          <w:rFonts w:ascii="Times New Roman" w:eastAsiaTheme="minorEastAsia" w:hAnsi="Times New Roman" w:cs="Times New Roman"/>
          <w:sz w:val="28"/>
          <w:lang w:eastAsia="ru-RU"/>
        </w:rPr>
        <w:t>нормативными  документами</w:t>
      </w:r>
      <w:proofErr w:type="gramEnd"/>
      <w:r w:rsidRPr="00E42F1F">
        <w:rPr>
          <w:rFonts w:ascii="Times New Roman" w:eastAsiaTheme="minorEastAsia" w:hAnsi="Times New Roman" w:cs="Times New Roman"/>
          <w:sz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МАДОУ «Детский сад №75 </w:t>
      </w:r>
      <w:r w:rsidRPr="00E42F1F">
        <w:rPr>
          <w:rFonts w:ascii="Times New Roman" w:eastAsia="MS Mincho" w:hAnsi="Times New Roman" w:cs="Times New Roman"/>
          <w:sz w:val="28"/>
          <w:szCs w:val="28"/>
          <w:lang w:eastAsia="ja-JP"/>
        </w:rPr>
        <w:t>комбинированного вида» Кировского района города Казани</w:t>
      </w:r>
      <w:r w:rsidRPr="00E42F1F">
        <w:rPr>
          <w:rFonts w:ascii="Times New Roman" w:eastAsiaTheme="minorEastAsia" w:hAnsi="Times New Roman" w:cs="Times New Roman"/>
          <w:sz w:val="28"/>
          <w:lang w:eastAsia="ru-RU"/>
        </w:rPr>
        <w:t>;</w:t>
      </w:r>
    </w:p>
    <w:p w:rsidR="003C1F70" w:rsidRPr="00E42F1F" w:rsidRDefault="003C1F70" w:rsidP="003C1F70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</w:t>
      </w:r>
      <w:proofErr w:type="gramStart"/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Федерации  от</w:t>
      </w:r>
      <w:proofErr w:type="gramEnd"/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  <w:r w:rsid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июля</w:t>
      </w: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</w:t>
      </w:r>
      <w:r w:rsid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N </w:t>
      </w:r>
      <w:r w:rsid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373</w:t>
      </w:r>
      <w:r w:rsidRPr="00E42F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C1F70" w:rsidRPr="000C419E" w:rsidRDefault="003C1F70" w:rsidP="003C1F70">
      <w:pPr>
        <w:keepNext/>
        <w:keepLines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 w:rsidRPr="00E42F1F">
        <w:rPr>
          <w:rFonts w:ascii="Times New Roman" w:eastAsiaTheme="majorEastAsia" w:hAnsi="Times New Roman" w:cs="Times New Roman"/>
          <w:sz w:val="28"/>
          <w:szCs w:val="28"/>
          <w:lang w:eastAsia="ru-RU"/>
        </w:rPr>
        <w:lastRenderedPageBreak/>
        <w:t>Федеральным государственным стандартом дошкольного образования от 17.10.2013 № 1155</w:t>
      </w:r>
      <w:r w:rsidR="000C419E">
        <w:rPr>
          <w:rFonts w:ascii="Times New Roman" w:eastAsiaTheme="majorEastAsia" w:hAnsi="Times New Roman" w:cs="Times New Roman"/>
          <w:sz w:val="28"/>
          <w:szCs w:val="28"/>
          <w:lang w:eastAsia="ru-RU"/>
        </w:rPr>
        <w:t>;</w:t>
      </w:r>
    </w:p>
    <w:p w:rsidR="000C419E" w:rsidRPr="000C419E" w:rsidRDefault="000C419E" w:rsidP="000C419E">
      <w:pPr>
        <w:pStyle w:val="a3"/>
        <w:numPr>
          <w:ilvl w:val="0"/>
          <w:numId w:val="1"/>
        </w:numPr>
        <w:tabs>
          <w:tab w:val="left" w:pos="774"/>
        </w:tabs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СанПиН 1.2.3685-21 "Гигиенические нормативы и требования 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обеспечению безопасности и (или) безвредности для человека факторов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C41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среды обитания"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316F4" w:rsidRDefault="004316F4"/>
    <w:sectPr w:rsidR="004316F4" w:rsidSect="005677D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2BB6"/>
    <w:multiLevelType w:val="hybridMultilevel"/>
    <w:tmpl w:val="36548240"/>
    <w:lvl w:ilvl="0" w:tplc="D512CC56">
      <w:start w:val="5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36552311"/>
    <w:multiLevelType w:val="hybridMultilevel"/>
    <w:tmpl w:val="E47AAF5E"/>
    <w:lvl w:ilvl="0" w:tplc="D512CC56">
      <w:start w:val="5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39"/>
    <w:rsid w:val="000C419E"/>
    <w:rsid w:val="003C1F70"/>
    <w:rsid w:val="004316F4"/>
    <w:rsid w:val="005677D2"/>
    <w:rsid w:val="009A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644D"/>
  <w15:docId w15:val="{0BB27701-D1D1-42C5-A9D1-129AC0BE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526</Words>
  <Characters>3002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79510606470</cp:lastModifiedBy>
  <cp:revision>4</cp:revision>
  <dcterms:created xsi:type="dcterms:W3CDTF">2016-05-15T14:46:00Z</dcterms:created>
  <dcterms:modified xsi:type="dcterms:W3CDTF">2022-11-21T18:03:00Z</dcterms:modified>
</cp:coreProperties>
</file>